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D534" w14:textId="77777777" w:rsidR="00EC6594" w:rsidRDefault="00E52115" w:rsidP="00FA0AD6">
      <w:pPr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Brandschutzregister</w:t>
      </w:r>
    </w:p>
    <w:p w14:paraId="1CAAF70C" w14:textId="77777777" w:rsidR="00FA0AD6" w:rsidRPr="003F48D9" w:rsidRDefault="00FA0AD6" w:rsidP="00FA0AD6">
      <w:pPr>
        <w:rPr>
          <w:rFonts w:ascii="Georgia" w:hAnsi="Georgia"/>
          <w:b/>
          <w:sz w:val="52"/>
          <w:szCs w:val="52"/>
        </w:rPr>
      </w:pPr>
      <w:r w:rsidRPr="003F48D9">
        <w:rPr>
          <w:rFonts w:ascii="Georgia" w:hAnsi="Georgia"/>
          <w:b/>
          <w:sz w:val="52"/>
          <w:szCs w:val="52"/>
        </w:rPr>
        <w:t>Jährliche Selbstkontrollen:</w:t>
      </w:r>
    </w:p>
    <w:p w14:paraId="65D441F4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Inhalt des Erste-Hilfe-Koffers/Verbandskasten und das Verfallsdatum der Produkte kontrollieren</w:t>
      </w:r>
    </w:p>
    <w:p w14:paraId="1AF30921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576016">
        <w:rPr>
          <w:rFonts w:ascii="Georgia" w:hAnsi="Georgia"/>
        </w:rPr>
        <w:t>Funktionsfähigkeit der Belüftung in den Toiletten und Bädern (natürlich oder künstlich)</w:t>
      </w:r>
    </w:p>
    <w:p w14:paraId="78B20882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576016">
        <w:rPr>
          <w:rFonts w:ascii="Georgia" w:hAnsi="Georgia"/>
        </w:rPr>
        <w:t>Tragbare Leitern:</w:t>
      </w:r>
      <w:r>
        <w:rPr>
          <w:rFonts w:ascii="Georgia" w:hAnsi="Georgia"/>
        </w:rPr>
        <w:br/>
      </w:r>
      <w:r w:rsidRPr="00576016">
        <w:rPr>
          <w:rFonts w:ascii="Georgia" w:hAnsi="Georgia"/>
        </w:rPr>
        <w:t>Stabilität und die Sicherheitseinrichtungen überprüfen (Antirutschvorrichtungen an den Stehern, stabile und rutschsichere Sprossen, Ketten oder andere Öffnungsbegrenzer bei Bockleitern)</w:t>
      </w:r>
    </w:p>
    <w:p w14:paraId="60FD550A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B64371">
        <w:rPr>
          <w:rFonts w:ascii="Georgia" w:hAnsi="Georgia"/>
        </w:rPr>
        <w:t>Zustand der Fußböden, der Brüstungen und Handläufe, sowie der Fenster und Fensterrahmen</w:t>
      </w:r>
    </w:p>
    <w:p w14:paraId="71B45D89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B64371">
        <w:rPr>
          <w:rFonts w:ascii="Georgia" w:hAnsi="Georgia"/>
        </w:rPr>
        <w:t>Wirksamkeit der Schutzeinrichtungen (Schaltleisten, Lichtschranken) der mechanisch betriebenen Türen (automatische Türen, Motor betriebene Gitter) und des gelben Blinklichtes bei Motor betriebenen Gittern.</w:t>
      </w:r>
      <w:r>
        <w:rPr>
          <w:rFonts w:ascii="Georgia" w:hAnsi="Georgia"/>
        </w:rPr>
        <w:t xml:space="preserve"> </w:t>
      </w:r>
      <w:r w:rsidRPr="00B64371">
        <w:rPr>
          <w:rFonts w:ascii="Georgia" w:hAnsi="Georgia"/>
        </w:rPr>
        <w:t>Unversehrtheit der Türen und Motor betriebenen Gitter</w:t>
      </w:r>
    </w:p>
    <w:p w14:paraId="2F75491B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AF7929">
        <w:rPr>
          <w:rFonts w:ascii="Georgia" w:hAnsi="Georgia"/>
        </w:rPr>
        <w:t>Ständiger Zugang zu allen Lokalen – klar und deutliche Beschriftung und leichte Auffindbarkeit der Schlüssel (auch des Heizraumes, des Kastens mit dem Absperrhebel für die Brennstoffzufuhr und des Maschinenraumes der Aufzugsanlage)</w:t>
      </w:r>
    </w:p>
    <w:p w14:paraId="41825FDC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1976F6">
        <w:rPr>
          <w:rFonts w:ascii="Georgia" w:hAnsi="Georgia"/>
        </w:rPr>
        <w:t xml:space="preserve">Vorhandensein, Zustand und Sichtbarkeit der </w:t>
      </w:r>
      <w:r>
        <w:rPr>
          <w:rFonts w:ascii="Georgia" w:hAnsi="Georgia"/>
        </w:rPr>
        <w:t>Sicherheitsh</w:t>
      </w:r>
      <w:r w:rsidRPr="001976F6">
        <w:rPr>
          <w:rFonts w:ascii="Georgia" w:hAnsi="Georgia"/>
        </w:rPr>
        <w:t>inweisschilder</w:t>
      </w:r>
    </w:p>
    <w:p w14:paraId="41A4469A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1976F6">
        <w:rPr>
          <w:rFonts w:ascii="Georgia" w:hAnsi="Georgia"/>
        </w:rPr>
        <w:t>Vorhandensein und Zustand der Beschilderung „Stromschlaggefahr“, „Verbot, Feuer mit Wasser zu löschen“ und „Zugangsverbot für Unbefugte“ an den Elektrokästen</w:t>
      </w:r>
    </w:p>
    <w:p w14:paraId="563546F4" w14:textId="77777777" w:rsidR="00FA0AD6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FD0FF8">
        <w:rPr>
          <w:rFonts w:ascii="Georgia" w:hAnsi="Georgia"/>
        </w:rPr>
        <w:t>Richtige Beschriftung der Schaltgeräte (im Inneren der Elektrokästen)</w:t>
      </w:r>
    </w:p>
    <w:p w14:paraId="54EFE3A5" w14:textId="77777777" w:rsidR="008D7BC1" w:rsidRDefault="00FA0AD6" w:rsidP="008D7BC1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FD0FF8">
        <w:rPr>
          <w:rFonts w:ascii="Georgia" w:hAnsi="Georgia"/>
        </w:rPr>
        <w:t>Überprüfung der Wandbefestigung</w:t>
      </w:r>
      <w:r>
        <w:rPr>
          <w:rFonts w:ascii="Georgia" w:hAnsi="Georgia"/>
        </w:rPr>
        <w:t xml:space="preserve"> und Stabilität</w:t>
      </w:r>
      <w:r w:rsidRPr="00FD0FF8">
        <w:rPr>
          <w:rFonts w:ascii="Georgia" w:hAnsi="Georgia"/>
        </w:rPr>
        <w:t>: Einrichtungsgegenstände wie z.B. Regale, Schränke, Spiegel, usw., müssen stabil und fest an der Wand verankert sein.</w:t>
      </w:r>
    </w:p>
    <w:p w14:paraId="11FD0517" w14:textId="77777777" w:rsidR="00FA5740" w:rsidRPr="00FA5740" w:rsidRDefault="00EC46DD" w:rsidP="00FA5740">
      <w:pPr>
        <w:rPr>
          <w:rFonts w:ascii="Georgia" w:hAnsi="Georgia"/>
        </w:rPr>
      </w:pPr>
      <w:r w:rsidRPr="00EC46DD">
        <w:rPr>
          <w:rFonts w:ascii="Georgia" w:hAnsi="Georgia"/>
        </w:rPr>
        <w:t>Kontrollieren Sie</w:t>
      </w:r>
      <w:r w:rsidR="000871CC">
        <w:rPr>
          <w:rFonts w:ascii="Georgia" w:hAnsi="Georgia"/>
        </w:rPr>
        <w:t>,</w:t>
      </w:r>
      <w:r w:rsidRPr="00EC46DD">
        <w:rPr>
          <w:rFonts w:ascii="Georgia" w:hAnsi="Georgia"/>
        </w:rPr>
        <w:t xml:space="preserve"> ob folgende Punkte auch für Ihren Betrieb zutreffen</w:t>
      </w:r>
      <w:r w:rsidR="000871CC">
        <w:rPr>
          <w:rFonts w:ascii="Georgia" w:hAnsi="Georgia"/>
        </w:rPr>
        <w:t xml:space="preserve"> (sonst löschen)</w:t>
      </w:r>
      <w:r w:rsidRPr="00EC46DD">
        <w:rPr>
          <w:rFonts w:ascii="Georgia" w:hAnsi="Georgia"/>
        </w:rPr>
        <w:t>:</w:t>
      </w:r>
    </w:p>
    <w:p w14:paraId="32B8F628" w14:textId="77777777" w:rsidR="00EC102A" w:rsidRDefault="00EC102A" w:rsidP="00EC102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B64371">
        <w:rPr>
          <w:rFonts w:ascii="Georgia" w:hAnsi="Georgia"/>
        </w:rPr>
        <w:t>Zustand der rutschhemmenden Vorrichtungen auf den Treppen</w:t>
      </w:r>
      <w:r>
        <w:rPr>
          <w:rFonts w:ascii="Georgia" w:hAnsi="Georgia"/>
        </w:rPr>
        <w:t xml:space="preserve"> (sofern vorgesehen)</w:t>
      </w:r>
    </w:p>
    <w:p w14:paraId="7CC83C36" w14:textId="77777777" w:rsidR="00EC102A" w:rsidRDefault="00EC102A" w:rsidP="00EC102A">
      <w:pPr>
        <w:pStyle w:val="Listenabsatz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Aufzug: </w:t>
      </w:r>
      <w:r w:rsidRPr="002B4560">
        <w:rPr>
          <w:rFonts w:ascii="Georgia" w:hAnsi="Georgia"/>
        </w:rPr>
        <w:t>Vorhandensein und Zustand der Beschilderung zwecks Benutzungsverbot bei Brandfall in der Nähe der Aufzugstüren (auf jedem Stockwerk)</w:t>
      </w:r>
    </w:p>
    <w:p w14:paraId="28BAE219" w14:textId="77777777" w:rsidR="00FA0AD6" w:rsidRPr="007E1A7E" w:rsidRDefault="00FA0AD6" w:rsidP="00FA0AD6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7E1A7E">
        <w:rPr>
          <w:rFonts w:ascii="Georgia" w:hAnsi="Georgia"/>
        </w:rPr>
        <w:t>Verwendung und Lagerung brennbarer Gase:</w:t>
      </w:r>
    </w:p>
    <w:p w14:paraId="2480A3F0" w14:textId="77777777" w:rsidR="00FA0AD6" w:rsidRPr="007E1A7E" w:rsidRDefault="00FA0AD6" w:rsidP="00FA0AD6">
      <w:pPr>
        <w:pStyle w:val="Listenabsatz"/>
        <w:rPr>
          <w:rFonts w:ascii="Georgia" w:hAnsi="Georgia"/>
        </w:rPr>
      </w:pPr>
      <w:r w:rsidRPr="007E1A7E">
        <w:rPr>
          <w:rFonts w:ascii="Georgia" w:hAnsi="Georgia"/>
        </w:rPr>
        <w:t>• Die korrekte Lagerung der Gasflaschen (außerhalb des Gebäudes in geeignetem, belüfteten Metallschrank) kontrollieren</w:t>
      </w:r>
    </w:p>
    <w:p w14:paraId="761DF345" w14:textId="77777777" w:rsidR="00FA0AD6" w:rsidRPr="007E1A7E" w:rsidRDefault="00FA0AD6" w:rsidP="00FA0AD6">
      <w:pPr>
        <w:pStyle w:val="Listenabsatz"/>
        <w:rPr>
          <w:rFonts w:ascii="Georgia" w:hAnsi="Georgia"/>
        </w:rPr>
      </w:pPr>
      <w:r w:rsidRPr="007E1A7E">
        <w:rPr>
          <w:rFonts w:ascii="Georgia" w:hAnsi="Georgia"/>
        </w:rPr>
        <w:t>• Das Vorhandensein und den Zustand der notwendigen Sicherheitsbeschilderung in der Nähe der Gasflaschen überprüfen (Brandgefahr, Rauchverbot u. Verbot freie Feuerquellen zu verwenden, sowie Zutrittsverbot für Unbefugte)</w:t>
      </w:r>
    </w:p>
    <w:p w14:paraId="760A8A09" w14:textId="77777777" w:rsidR="00FA0AD6" w:rsidRDefault="00FA0AD6" w:rsidP="00FA0AD6">
      <w:pPr>
        <w:pStyle w:val="Listenabsatz"/>
        <w:rPr>
          <w:rFonts w:ascii="Georgia" w:hAnsi="Georgia"/>
        </w:rPr>
      </w:pPr>
      <w:r w:rsidRPr="007E1A7E">
        <w:rPr>
          <w:rFonts w:ascii="Georgia" w:hAnsi="Georgia"/>
        </w:rPr>
        <w:t>• Den Zustand und die Sicherheit der Gasventile und deren Sicherheitskennzeichnung kontrollieren</w:t>
      </w:r>
    </w:p>
    <w:p w14:paraId="0D5E71BC" w14:textId="77777777" w:rsidR="001D5F30" w:rsidRPr="00610775" w:rsidRDefault="001D5F30">
      <w:pPr>
        <w:rPr>
          <w:rFonts w:ascii="Georgia" w:hAnsi="Georgia"/>
        </w:rPr>
      </w:pPr>
    </w:p>
    <w:sectPr w:rsidR="001D5F30" w:rsidRPr="00610775" w:rsidSect="00E81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FD8F" w14:textId="77777777" w:rsidR="00EC6594" w:rsidRDefault="00EC6594" w:rsidP="00EC6594">
      <w:pPr>
        <w:spacing w:after="0" w:line="240" w:lineRule="auto"/>
      </w:pPr>
      <w:r>
        <w:separator/>
      </w:r>
    </w:p>
  </w:endnote>
  <w:endnote w:type="continuationSeparator" w:id="0">
    <w:p w14:paraId="1569957C" w14:textId="77777777" w:rsidR="00EC6594" w:rsidRDefault="00EC6594" w:rsidP="00EC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254C" w14:textId="77777777" w:rsidR="00202BCD" w:rsidRDefault="00202B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1C14" w14:textId="77777777" w:rsidR="00202BCD" w:rsidRDefault="00202B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CF22" w14:textId="77777777" w:rsidR="00202BCD" w:rsidRDefault="00202B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F383" w14:textId="77777777" w:rsidR="00EC6594" w:rsidRDefault="00EC6594" w:rsidP="00EC6594">
      <w:pPr>
        <w:spacing w:after="0" w:line="240" w:lineRule="auto"/>
      </w:pPr>
      <w:r>
        <w:separator/>
      </w:r>
    </w:p>
  </w:footnote>
  <w:footnote w:type="continuationSeparator" w:id="0">
    <w:p w14:paraId="1BBCDC7F" w14:textId="77777777" w:rsidR="00EC6594" w:rsidRDefault="00EC6594" w:rsidP="00EC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0DA9" w14:textId="77777777" w:rsidR="00202BCD" w:rsidRDefault="00202B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C0F6" w14:textId="1D8B6FA0" w:rsidR="00202BCD" w:rsidRDefault="00202BCD">
    <w:pPr>
      <w:pStyle w:val="Kopfzeile"/>
    </w:pPr>
    <w:r>
      <w:tab/>
    </w:r>
    <w:r>
      <w:tab/>
    </w:r>
    <w:r w:rsidR="00BB3868">
      <w:rPr>
        <w:noProof/>
      </w:rPr>
      <w:drawing>
        <wp:inline distT="0" distB="0" distL="0" distR="0" wp14:anchorId="3A713D4E" wp14:editId="380B1E05">
          <wp:extent cx="2517775" cy="5060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5768" w14:textId="77777777" w:rsidR="00202BCD" w:rsidRDefault="00202B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CFE"/>
    <w:multiLevelType w:val="hybridMultilevel"/>
    <w:tmpl w:val="7C4E5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6"/>
    <w:rsid w:val="000871CC"/>
    <w:rsid w:val="001D5F30"/>
    <w:rsid w:val="00202BCD"/>
    <w:rsid w:val="003F48D9"/>
    <w:rsid w:val="00610775"/>
    <w:rsid w:val="008D7BC1"/>
    <w:rsid w:val="00A6559E"/>
    <w:rsid w:val="00A77BFC"/>
    <w:rsid w:val="00BB3868"/>
    <w:rsid w:val="00E52115"/>
    <w:rsid w:val="00E812FB"/>
    <w:rsid w:val="00EC102A"/>
    <w:rsid w:val="00EC46DD"/>
    <w:rsid w:val="00EC6594"/>
    <w:rsid w:val="00FA0AD6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6A49A"/>
  <w15:chartTrackingRefBased/>
  <w15:docId w15:val="{80A5AB5E-2B22-4966-93C4-2CFFAD1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A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0A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594"/>
  </w:style>
  <w:style w:type="paragraph" w:styleId="Fuzeile">
    <w:name w:val="footer"/>
    <w:basedOn w:val="Standard"/>
    <w:link w:val="FuzeileZchn"/>
    <w:uiPriority w:val="99"/>
    <w:unhideWhenUsed/>
    <w:rsid w:val="00EC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Neuhauser Heinz</dc:creator>
  <cp:keywords/>
  <dc:description/>
  <cp:lastModifiedBy>Neuhauser Heinz</cp:lastModifiedBy>
  <cp:revision>2</cp:revision>
  <dcterms:created xsi:type="dcterms:W3CDTF">2022-08-31T12:22:00Z</dcterms:created>
  <dcterms:modified xsi:type="dcterms:W3CDTF">2022-08-31T12:22:00Z</dcterms:modified>
</cp:coreProperties>
</file>